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68" w:tblpYSpec="outside"/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59"/>
        <w:gridCol w:w="5965"/>
        <w:gridCol w:w="1581"/>
      </w:tblGrid>
      <w:tr w:rsidR="00105D4F" w:rsidTr="00E1752C">
        <w:trPr>
          <w:trHeight w:val="433"/>
        </w:trPr>
        <w:tc>
          <w:tcPr>
            <w:tcW w:w="10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B332C8" w:rsidP="00E1752C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GÜVENLİK GÖREVLİSİSNİN</w:t>
            </w:r>
            <w:r w:rsidR="00CD32F5">
              <w:rPr>
                <w:rFonts w:ascii="Times New Roman" w:hAnsi="Times New Roman"/>
                <w:b/>
                <w:szCs w:val="24"/>
              </w:rPr>
              <w:t xml:space="preserve"> ADI SOYADI</w:t>
            </w:r>
          </w:p>
        </w:tc>
      </w:tr>
      <w:tr w:rsidR="00105D4F" w:rsidTr="00E1752C">
        <w:trPr>
          <w:trHeight w:val="433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 w:rsidP="00E1752C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 w:rsidP="00E1752C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E1752C">
        <w:trPr>
          <w:trHeight w:val="433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CD32F5" w:rsidP="00E1752C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İLETİŞİM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 w:rsidP="00E1752C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E1752C">
        <w:trPr>
          <w:trHeight w:val="501"/>
        </w:trPr>
        <w:tc>
          <w:tcPr>
            <w:tcW w:w="8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Pr="00E1752C" w:rsidRDefault="00FB06D4" w:rsidP="00E1752C">
            <w:pPr>
              <w:spacing w:before="120" w:after="120"/>
              <w:ind w:right="34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 w:rsidRPr="00E1752C">
              <w:rPr>
                <w:rFonts w:ascii="Times New Roman" w:eastAsiaTheme="minorHAnsi" w:hAnsi="Times New Roman"/>
                <w:b/>
                <w:sz w:val="20"/>
                <w:lang w:eastAsia="en-US"/>
              </w:rPr>
              <w:t>BİLGİLENDİRME KONULARI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Pr="00E1752C" w:rsidRDefault="00FB06D4" w:rsidP="00E1752C">
            <w:pPr>
              <w:pStyle w:val="Balk7"/>
              <w:rPr>
                <w:lang w:eastAsia="en-US"/>
              </w:rPr>
            </w:pPr>
            <w:r w:rsidRPr="00E1752C">
              <w:rPr>
                <w:lang w:eastAsia="en-US"/>
              </w:rPr>
              <w:t>BİLGİ</w:t>
            </w:r>
          </w:p>
          <w:p w:rsidR="00FB06D4" w:rsidRDefault="00FB06D4" w:rsidP="00E1752C">
            <w:pPr>
              <w:pStyle w:val="Balk7"/>
              <w:rPr>
                <w:lang w:eastAsia="en-US"/>
              </w:rPr>
            </w:pPr>
            <w:r w:rsidRPr="00E1752C">
              <w:rPr>
                <w:lang w:eastAsia="en-US"/>
              </w:rPr>
              <w:t>EDİNDİM</w:t>
            </w:r>
          </w:p>
        </w:tc>
      </w:tr>
      <w:tr w:rsidR="00FB06D4" w:rsidTr="00E1752C">
        <w:trPr>
          <w:trHeight w:val="716"/>
        </w:trPr>
        <w:tc>
          <w:tcPr>
            <w:tcW w:w="8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E1752C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</w:t>
            </w:r>
            <w:proofErr w:type="gramStart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semptomları</w:t>
            </w:r>
            <w:proofErr w:type="gramEnd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(ateş, öksürük, burun akıntısı, solunum sıkıntısı, ishal vb.) gösteren </w:t>
            </w:r>
            <w:r w:rsidR="00B332C8">
              <w:rPr>
                <w:rFonts w:ascii="Times New Roman" w:eastAsia="Times New Roman" w:hAnsi="Times New Roman"/>
                <w:sz w:val="22"/>
                <w:szCs w:val="22"/>
              </w:rPr>
              <w:t>güvenlik görevlisinin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okula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/kuruma alınmaması 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ve sağlık kuruluşlarına yönlendirilmesi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gerekmektedir.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E1752C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375AE7B5" wp14:editId="3577E2A5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E1752C">
        <w:trPr>
          <w:trHeight w:val="840"/>
        </w:trPr>
        <w:tc>
          <w:tcPr>
            <w:tcW w:w="8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CD32F5" w:rsidP="00E1752C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Okul/kurum içinde mecbur kalmadıkça yüzeylere dokunmamalıdır. Dokunulduğunda el antiseptiği kullanılmalıdır.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E1752C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6D93732" wp14:editId="06276A29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E1752C">
        <w:trPr>
          <w:trHeight w:val="648"/>
        </w:trPr>
        <w:tc>
          <w:tcPr>
            <w:tcW w:w="8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B332C8" w:rsidP="00E1752C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Güvenlik Görevlisi</w:t>
            </w:r>
            <w:r w:rsidR="00FB06D4"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salgın hastalık dönemi önlemlerine (sosyal mesafe kuralları, maske kullanımı vb.) uyması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E1752C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1986E88" wp14:editId="7FD54B04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E1752C">
        <w:trPr>
          <w:trHeight w:val="648"/>
        </w:trPr>
        <w:tc>
          <w:tcPr>
            <w:tcW w:w="8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B332C8" w:rsidP="00E1752C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Güvenlik görevlileri</w:t>
            </w:r>
            <w:r w:rsidR="00CD32F5"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maskeli olarak okul/kurumlara giriş yapmalıdır.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E1752C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D45FD29" wp14:editId="110DDFB8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E1752C">
        <w:trPr>
          <w:trHeight w:val="648"/>
        </w:trPr>
        <w:tc>
          <w:tcPr>
            <w:tcW w:w="8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B332C8" w:rsidP="00E1752C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Her sabah güvenlik görevlilerinin</w:t>
            </w:r>
            <w:r w:rsidR="00CD32F5"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vücut sıcaklığı ölçülmelidir. Bakanlık genelgesine uygun olarak 37.5 C ve üzeri ateşi tespit edilen çalışanların İşyerine girişi mümkün </w:t>
            </w:r>
            <w:proofErr w:type="spellStart"/>
            <w:proofErr w:type="gramStart"/>
            <w:r w:rsidR="00CD32F5" w:rsidRPr="00CD32F5">
              <w:rPr>
                <w:rFonts w:ascii="Times New Roman" w:eastAsia="Times New Roman" w:hAnsi="Times New Roman"/>
                <w:sz w:val="22"/>
                <w:szCs w:val="22"/>
              </w:rPr>
              <w:t>olmamalıdır.Yüksek</w:t>
            </w:r>
            <w:proofErr w:type="spellEnd"/>
            <w:proofErr w:type="gramEnd"/>
            <w:r w:rsidR="00CD32F5"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ateş  tespiti halinde, karantina odasında veya belirlenmiş benzeri bir alanda izolasyon sağlanarak derhal 112 aranmalıdır.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E1752C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5311EC6" wp14:editId="58767702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E1752C">
        <w:trPr>
          <w:trHeight w:val="648"/>
        </w:trPr>
        <w:tc>
          <w:tcPr>
            <w:tcW w:w="8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F5" w:rsidRPr="00CD32F5" w:rsidRDefault="00B332C8" w:rsidP="00E1752C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Güvenlik görevlileri</w:t>
            </w:r>
            <w:r w:rsidR="00CD32F5"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okul/</w:t>
            </w:r>
            <w:proofErr w:type="gramStart"/>
            <w:r w:rsidR="00CD32F5" w:rsidRPr="00CD32F5">
              <w:rPr>
                <w:rFonts w:ascii="Times New Roman" w:eastAsia="Times New Roman" w:hAnsi="Times New Roman"/>
                <w:sz w:val="22"/>
                <w:szCs w:val="22"/>
              </w:rPr>
              <w:t>kurum  içinde</w:t>
            </w:r>
            <w:proofErr w:type="gramEnd"/>
            <w:r w:rsidR="00CD32F5"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mümkün olduğu kadar kısa süre kalması</w:t>
            </w:r>
          </w:p>
          <w:p w:rsidR="00FB06D4" w:rsidRPr="0062045A" w:rsidRDefault="00CD32F5" w:rsidP="00E1752C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sağlanmalıdır</w:t>
            </w:r>
            <w:proofErr w:type="gramEnd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E1752C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6AF39A59" wp14:editId="1E7535A8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E1752C">
        <w:trPr>
          <w:trHeight w:val="648"/>
        </w:trPr>
        <w:tc>
          <w:tcPr>
            <w:tcW w:w="8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B332C8" w:rsidP="00E1752C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G</w:t>
            </w:r>
            <w:r w:rsidRPr="00B332C8">
              <w:rPr>
                <w:rFonts w:ascii="Times New Roman" w:eastAsia="Times New Roman" w:hAnsi="Times New Roman"/>
                <w:sz w:val="22"/>
                <w:szCs w:val="22"/>
              </w:rPr>
              <w:t xml:space="preserve">üvenlik personeli kuruluş ve salgın hastalık durumlarında özgü giriş kuralları hakkında bilgiye sahip olmalı ve bu konuda eğitim almış olmalıdır.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E1752C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8DBF4C3" wp14:editId="0949B2C9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2C8" w:rsidTr="00E1752C">
        <w:trPr>
          <w:trHeight w:val="648"/>
        </w:trPr>
        <w:tc>
          <w:tcPr>
            <w:tcW w:w="8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C8" w:rsidRDefault="00B332C8" w:rsidP="00E1752C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32C8">
              <w:rPr>
                <w:rFonts w:ascii="Times New Roman" w:eastAsia="Times New Roman" w:hAnsi="Times New Roman"/>
                <w:sz w:val="22"/>
                <w:szCs w:val="22"/>
              </w:rPr>
              <w:t xml:space="preserve">Güvenlik personeli tarafından ortak kullanılan telsiz telefon gibi malzemelerin vardiya değişimlerine teslim öncesi uygun şekilde </w:t>
            </w:r>
            <w:proofErr w:type="gramStart"/>
            <w:r w:rsidRPr="00B332C8">
              <w:rPr>
                <w:rFonts w:ascii="Times New Roman" w:eastAsia="Times New Roman" w:hAnsi="Times New Roman"/>
                <w:sz w:val="22"/>
                <w:szCs w:val="22"/>
              </w:rPr>
              <w:t>dezenfekte</w:t>
            </w:r>
            <w:proofErr w:type="gramEnd"/>
            <w:r w:rsidRPr="00B332C8">
              <w:rPr>
                <w:rFonts w:ascii="Times New Roman" w:eastAsia="Times New Roman" w:hAnsi="Times New Roman"/>
                <w:sz w:val="22"/>
                <w:szCs w:val="22"/>
              </w:rPr>
              <w:t xml:space="preserve"> edilmesi sağlanmalıdır.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C8" w:rsidRPr="00B57193" w:rsidRDefault="00B332C8" w:rsidP="00E1752C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2199571" wp14:editId="2A86AED9">
                  <wp:extent cx="170815" cy="170815"/>
                  <wp:effectExtent l="0" t="0" r="635" b="635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2C8" w:rsidTr="00E1752C">
        <w:trPr>
          <w:trHeight w:val="648"/>
        </w:trPr>
        <w:tc>
          <w:tcPr>
            <w:tcW w:w="8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C8" w:rsidRPr="00B332C8" w:rsidRDefault="00B332C8" w:rsidP="00E1752C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32C8">
              <w:rPr>
                <w:rFonts w:ascii="Times New Roman" w:eastAsia="Times New Roman" w:hAnsi="Times New Roman"/>
                <w:sz w:val="22"/>
                <w:szCs w:val="22"/>
              </w:rPr>
              <w:t>Okul/kurum giriş çıkış ile ilgili salgın hastalık durumlarında özgü kurallar belirlenmiş uygulanmalı ve ziyaretçiler detaylı olarak kayıt altına alınmalıdır.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C8" w:rsidRPr="00B57193" w:rsidRDefault="00B332C8" w:rsidP="00E1752C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66E0B82" wp14:editId="46BC290F">
                  <wp:extent cx="170815" cy="170815"/>
                  <wp:effectExtent l="0" t="0" r="635" b="63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2C8" w:rsidTr="00E1752C">
        <w:trPr>
          <w:trHeight w:val="648"/>
        </w:trPr>
        <w:tc>
          <w:tcPr>
            <w:tcW w:w="8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C8" w:rsidRPr="00B332C8" w:rsidRDefault="00B332C8" w:rsidP="00E1752C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32C8">
              <w:rPr>
                <w:rFonts w:ascii="Times New Roman" w:eastAsia="Times New Roman" w:hAnsi="Times New Roman"/>
                <w:sz w:val="22"/>
                <w:szCs w:val="22"/>
              </w:rPr>
              <w:t xml:space="preserve">Ziyaretçi kartlarının her kullanımdan önce </w:t>
            </w:r>
            <w:proofErr w:type="gramStart"/>
            <w:r w:rsidRPr="00B332C8">
              <w:rPr>
                <w:rFonts w:ascii="Times New Roman" w:eastAsia="Times New Roman" w:hAnsi="Times New Roman"/>
                <w:sz w:val="22"/>
                <w:szCs w:val="22"/>
              </w:rPr>
              <w:t>dezenfekte</w:t>
            </w:r>
            <w:proofErr w:type="gramEnd"/>
            <w:r w:rsidRPr="00B332C8">
              <w:rPr>
                <w:rFonts w:ascii="Times New Roman" w:eastAsia="Times New Roman" w:hAnsi="Times New Roman"/>
                <w:sz w:val="22"/>
                <w:szCs w:val="22"/>
              </w:rPr>
              <w:t xml:space="preserve"> edilmelidir.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C8" w:rsidRPr="00B57193" w:rsidRDefault="00B332C8" w:rsidP="00E1752C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6BE4E1C5" wp14:editId="46B64072">
                  <wp:extent cx="170815" cy="170815"/>
                  <wp:effectExtent l="0" t="0" r="635" b="63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2C8" w:rsidTr="00E1752C">
        <w:trPr>
          <w:trHeight w:val="648"/>
        </w:trPr>
        <w:tc>
          <w:tcPr>
            <w:tcW w:w="8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C8" w:rsidRPr="00E1752C" w:rsidRDefault="00B332C8" w:rsidP="00E1752C">
            <w:pPr>
              <w:pStyle w:val="Balk7"/>
              <w:jc w:val="left"/>
              <w:rPr>
                <w:b w:val="0"/>
                <w:sz w:val="22"/>
                <w:szCs w:val="22"/>
              </w:rPr>
            </w:pPr>
            <w:r w:rsidRPr="00E1752C">
              <w:rPr>
                <w:b w:val="0"/>
                <w:sz w:val="22"/>
                <w:szCs w:val="22"/>
              </w:rPr>
              <w:t>Güvenlik alanının en az günlük olarak deterjan ve su veya dezenfektanlarla temizlenmesi,</w:t>
            </w:r>
          </w:p>
          <w:p w:rsidR="00B332C8" w:rsidRPr="00B332C8" w:rsidRDefault="00B332C8" w:rsidP="00E1752C">
            <w:pPr>
              <w:pStyle w:val="Balk7"/>
              <w:jc w:val="left"/>
            </w:pPr>
            <w:proofErr w:type="gramStart"/>
            <w:r w:rsidRPr="00E1752C">
              <w:rPr>
                <w:b w:val="0"/>
                <w:sz w:val="22"/>
                <w:szCs w:val="22"/>
              </w:rPr>
              <w:t>güvenlikteki</w:t>
            </w:r>
            <w:proofErr w:type="gramEnd"/>
            <w:r w:rsidRPr="00E1752C">
              <w:rPr>
                <w:b w:val="0"/>
                <w:sz w:val="22"/>
                <w:szCs w:val="22"/>
              </w:rPr>
              <w:t xml:space="preserve"> kalemler, ziyaretçi kartlarının da dezenfektan ile temizlenmesi kontrol altına alınmalıdır.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C8" w:rsidRPr="00B57193" w:rsidRDefault="00B332C8" w:rsidP="00E1752C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FA45749" wp14:editId="6EB558B1">
                  <wp:extent cx="170815" cy="170815"/>
                  <wp:effectExtent l="0" t="0" r="635" b="635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E1752C">
        <w:trPr>
          <w:trHeight w:val="1619"/>
        </w:trPr>
        <w:tc>
          <w:tcPr>
            <w:tcW w:w="10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2C" w:rsidRDefault="00DB4641" w:rsidP="00E1752C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FC730A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B332C8">
              <w:rPr>
                <w:rFonts w:ascii="Times New Roman" w:eastAsiaTheme="minorHAnsi" w:hAnsi="Times New Roman"/>
                <w:sz w:val="20"/>
                <w:lang w:eastAsia="en-US"/>
              </w:rPr>
              <w:t xml:space="preserve">Güvenlik Görevlisi Talimatını ve </w:t>
            </w:r>
            <w:proofErr w:type="gramStart"/>
            <w:r w:rsidR="00B332C8">
              <w:rPr>
                <w:rFonts w:ascii="Times New Roman" w:eastAsiaTheme="minorHAnsi" w:hAnsi="Times New Roman"/>
                <w:sz w:val="20"/>
                <w:lang w:eastAsia="en-US"/>
              </w:rPr>
              <w:t xml:space="preserve">Taahhütnamesini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 xml:space="preserve"> okudum</w:t>
            </w:r>
            <w:proofErr w:type="gramEnd"/>
            <w:r w:rsidR="00FC730A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105D4F" w:rsidRDefault="00105D4F" w:rsidP="00E1752C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İMZASI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  <w:p w:rsidR="00E1752C" w:rsidRDefault="00E1752C" w:rsidP="00E1752C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………………………..</w:t>
            </w:r>
            <w:proofErr w:type="gramEnd"/>
          </w:p>
          <w:p w:rsidR="00E1752C" w:rsidRPr="00AC4C97" w:rsidRDefault="00E1752C" w:rsidP="00E1752C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                                                                    </w:t>
            </w:r>
            <w:r>
              <w:rPr>
                <w:rFonts w:ascii="Times New Roman" w:eastAsiaTheme="minorHAnsi" w:hAnsi="Times New Roman"/>
                <w:lang w:eastAsia="en-US"/>
              </w:rPr>
              <w:t>Okul Müdürü</w:t>
            </w:r>
          </w:p>
        </w:tc>
      </w:tr>
      <w:tr w:rsidR="00105D4F" w:rsidTr="00E1752C">
        <w:trPr>
          <w:trHeight w:val="1243"/>
        </w:trPr>
        <w:tc>
          <w:tcPr>
            <w:tcW w:w="10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AC4C97" w:rsidRDefault="00105D4F" w:rsidP="00E1752C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175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48" w:right="1134" w:bottom="1134" w:left="1134" w:header="284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A57" w:rsidRDefault="005B4A57">
      <w:r>
        <w:separator/>
      </w:r>
    </w:p>
  </w:endnote>
  <w:endnote w:type="continuationSeparator" w:id="0">
    <w:p w:rsidR="005B4A57" w:rsidRDefault="005B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53" w:rsidRDefault="00656D5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93" w:rsidRDefault="00B57193">
    <w:pPr>
      <w:pStyle w:val="Altbilgi"/>
    </w:pPr>
  </w:p>
  <w:p w:rsidR="00B57193" w:rsidRDefault="00B5719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53" w:rsidRDefault="00656D5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A57" w:rsidRDefault="005B4A57">
      <w:r>
        <w:separator/>
      </w:r>
    </w:p>
  </w:footnote>
  <w:footnote w:type="continuationSeparator" w:id="0">
    <w:p w:rsidR="005B4A57" w:rsidRDefault="005B4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53" w:rsidRDefault="00656D5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FC730A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</w:rPr>
            <w:drawing>
              <wp:inline distT="0" distB="0" distL="0" distR="0" wp14:anchorId="2E98D05A" wp14:editId="377DD514">
                <wp:extent cx="1117600" cy="882650"/>
                <wp:effectExtent l="0" t="0" r="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e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6615" cy="881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B57193" w:rsidRPr="000B47FC" w:rsidRDefault="00B332C8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GÜVENLİK GÖREVLİSİ</w:t>
          </w:r>
          <w:r w:rsidR="00B57193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TAAHHÜTNAME </w:t>
          </w:r>
          <w:r w:rsidR="00B57193"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</w:t>
          </w:r>
          <w:r w:rsidR="00E1752C">
            <w:rPr>
              <w:rFonts w:ascii="Times New Roman" w:hAnsi="Times New Roman"/>
              <w:b/>
              <w:bCs/>
              <w:sz w:val="16"/>
              <w:szCs w:val="16"/>
            </w:rPr>
            <w:t>20</w:t>
          </w:r>
        </w:p>
      </w:tc>
    </w:tr>
    <w:tr w:rsidR="00B57193" w:rsidRPr="00211120" w:rsidTr="00FC730A">
      <w:trPr>
        <w:cantSplit/>
        <w:trHeight w:val="93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F122D7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E1752C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656D53" w:rsidRDefault="00B57193">
    <w:pPr>
      <w:pStyle w:val="stbilgi"/>
      <w:rPr>
        <w:b/>
        <w:i/>
        <w:sz w:val="16"/>
        <w:szCs w:val="16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53" w:rsidRDefault="00656D5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958FA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6691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62A94"/>
    <w:rsid w:val="005701B4"/>
    <w:rsid w:val="005B0022"/>
    <w:rsid w:val="005B26ED"/>
    <w:rsid w:val="005B3234"/>
    <w:rsid w:val="005B4457"/>
    <w:rsid w:val="005B4A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6D53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2049F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1ED9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E6"/>
    <w:rsid w:val="00B332C8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D32F5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1752C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199"/>
    <w:rsid w:val="00ED2AA5"/>
    <w:rsid w:val="00EE03F0"/>
    <w:rsid w:val="00EE6552"/>
    <w:rsid w:val="00F06EAA"/>
    <w:rsid w:val="00F122D7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C730A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A3F7E-57C9-4F42-ABF2-997749DE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2020-01-29T08:16:00Z</cp:lastPrinted>
  <dcterms:created xsi:type="dcterms:W3CDTF">2020-08-18T17:40:00Z</dcterms:created>
  <dcterms:modified xsi:type="dcterms:W3CDTF">2020-08-18T17:46:00Z</dcterms:modified>
</cp:coreProperties>
</file>